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07" w:rsidRPr="00876A07" w:rsidRDefault="00876A07" w:rsidP="00876A07">
      <w:pPr>
        <w:jc w:val="center"/>
        <w:rPr>
          <w:rFonts w:ascii="Golos Text" w:hAnsi="Golos Text" w:cs="Golos Text"/>
          <w:b/>
        </w:rPr>
      </w:pPr>
      <w:r w:rsidRPr="00876A07">
        <w:rPr>
          <w:rFonts w:ascii="Golos Text" w:hAnsi="Golos Text" w:cs="Golos Text"/>
          <w:b/>
        </w:rPr>
        <w:t>Гарантийные обязательства.</w:t>
      </w:r>
    </w:p>
    <w:p w:rsidR="00876A07" w:rsidRPr="00876A07" w:rsidRDefault="00876A07" w:rsidP="00876A07">
      <w:pPr>
        <w:jc w:val="center"/>
        <w:rPr>
          <w:rFonts w:ascii="Golos Text" w:hAnsi="Golos Text" w:cs="Golos Text"/>
          <w:b/>
        </w:rPr>
      </w:pPr>
    </w:p>
    <w:p w:rsidR="00876A07" w:rsidRPr="00876A07" w:rsidRDefault="00876A07" w:rsidP="00876A07">
      <w:pPr>
        <w:jc w:val="both"/>
        <w:rPr>
          <w:rFonts w:ascii="Golos Text" w:hAnsi="Golos Text" w:cs="Golos Text"/>
        </w:rPr>
      </w:pPr>
      <w:r w:rsidRPr="00876A07">
        <w:rPr>
          <w:rFonts w:ascii="Golos Text" w:hAnsi="Golos Text" w:cs="Golos Text"/>
        </w:rPr>
        <w:t xml:space="preserve">     1. Продавец гарантирует нормальную работу товара при условии использования товара должным образом по его прямому назначению, с соблюдением условий его эксплуатации и обслуживания.</w:t>
      </w:r>
    </w:p>
    <w:p w:rsidR="00876A07" w:rsidRPr="00876A07" w:rsidRDefault="00876A07" w:rsidP="00876A07">
      <w:pPr>
        <w:jc w:val="both"/>
        <w:rPr>
          <w:rFonts w:ascii="Golos Text" w:hAnsi="Golos Text" w:cs="Golos Text"/>
        </w:rPr>
      </w:pPr>
      <w:r w:rsidRPr="00876A07">
        <w:rPr>
          <w:rFonts w:ascii="Golos Text" w:hAnsi="Golos Text" w:cs="Golos Text"/>
        </w:rPr>
        <w:t xml:space="preserve">     2. Гарантийный срок составляет: 24 (Двадцать четыре) месяца или 2 000 (Две тысячи) </w:t>
      </w:r>
      <w:proofErr w:type="spellStart"/>
      <w:r w:rsidRPr="00876A07">
        <w:rPr>
          <w:rFonts w:ascii="Golos Text" w:hAnsi="Golos Text" w:cs="Golos Text"/>
        </w:rPr>
        <w:t>моточасов</w:t>
      </w:r>
      <w:proofErr w:type="spellEnd"/>
      <w:r w:rsidRPr="00876A07">
        <w:rPr>
          <w:rFonts w:ascii="Golos Text" w:hAnsi="Golos Text" w:cs="Golos Text"/>
        </w:rPr>
        <w:t xml:space="preserve"> на оборудование с частотой 3000 об/мин, в зависимости от того, что наступит ранее, и при условии выполнения Покупателем условий Руководства по эксплуатации генераторной установки. Гарантийный срок начинается с момента перехода права собственности.</w:t>
      </w:r>
    </w:p>
    <w:p w:rsidR="00876A07" w:rsidRPr="00876A07" w:rsidRDefault="00876A07" w:rsidP="00876A07">
      <w:pPr>
        <w:jc w:val="both"/>
        <w:rPr>
          <w:rFonts w:ascii="Golos Text" w:hAnsi="Golos Text" w:cs="Golos Text"/>
        </w:rPr>
      </w:pPr>
      <w:r w:rsidRPr="00876A07">
        <w:rPr>
          <w:rFonts w:ascii="Golos Text" w:hAnsi="Golos Text" w:cs="Golos Text"/>
        </w:rPr>
        <w:t xml:space="preserve">     3. Продавец не несет гарантийных обязательств в случае, если товар будет отремонтирован Покупателем самостоятельно или третьими лицами без предварительного согласования Продавца.</w:t>
      </w:r>
    </w:p>
    <w:p w:rsidR="00876A07" w:rsidRPr="00876A07" w:rsidRDefault="00876A07" w:rsidP="00876A07">
      <w:pPr>
        <w:jc w:val="both"/>
        <w:rPr>
          <w:rFonts w:ascii="Golos Text" w:hAnsi="Golos Text" w:cs="Golos Text"/>
        </w:rPr>
      </w:pPr>
      <w:bookmarkStart w:id="0" w:name="_GoBack"/>
      <w:r w:rsidRPr="00876A07">
        <w:rPr>
          <w:rFonts w:ascii="Golos Text" w:hAnsi="Golos Text" w:cs="Golos Text"/>
        </w:rPr>
        <w:t xml:space="preserve">     4. Покупатель должен предъявить Продавцу требования в отношении недостатков товара в сроки, предусмотренные действующим законодательством РФ.</w:t>
      </w:r>
    </w:p>
    <w:bookmarkEnd w:id="0"/>
    <w:p w:rsidR="00876A07" w:rsidRPr="00876A07" w:rsidRDefault="00876A07" w:rsidP="00876A07">
      <w:pPr>
        <w:autoSpaceDE w:val="0"/>
        <w:autoSpaceDN w:val="0"/>
        <w:adjustRightInd w:val="0"/>
        <w:jc w:val="both"/>
        <w:rPr>
          <w:rFonts w:ascii="Golos Text" w:hAnsi="Golos Text" w:cs="Golos Text"/>
        </w:rPr>
      </w:pPr>
      <w:r w:rsidRPr="00876A07">
        <w:rPr>
          <w:rFonts w:ascii="Golos Text" w:hAnsi="Golos Text" w:cs="Golos Text"/>
        </w:rPr>
        <w:t xml:space="preserve">     5. Настоящее приложение составлено в 2-х экземплярах, имеющих одинаковую юридическую силу, по одному экземпляру для каждой из Сторон.</w:t>
      </w:r>
    </w:p>
    <w:p w:rsidR="00876A07" w:rsidRPr="00876A07" w:rsidRDefault="00876A07" w:rsidP="00876A07">
      <w:pPr>
        <w:autoSpaceDE w:val="0"/>
        <w:autoSpaceDN w:val="0"/>
        <w:adjustRightInd w:val="0"/>
        <w:jc w:val="both"/>
        <w:rPr>
          <w:rFonts w:ascii="Golos Text" w:hAnsi="Golos Text" w:cs="Golos Text"/>
        </w:rPr>
      </w:pPr>
    </w:p>
    <w:sectPr w:rsidR="00876A07" w:rsidRPr="0087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olos Text">
    <w:panose1 w:val="020B0503020202020204"/>
    <w:charset w:val="CC"/>
    <w:family w:val="swiss"/>
    <w:pitch w:val="variable"/>
    <w:sig w:usb0="8000022F" w:usb1="100000EB" w:usb2="00000008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07"/>
    <w:rsid w:val="00876A07"/>
    <w:rsid w:val="00B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05B47-9A8E-46F5-B08D-350F0B3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76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6A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76A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1</cp:revision>
  <dcterms:created xsi:type="dcterms:W3CDTF">2021-10-01T10:23:00Z</dcterms:created>
  <dcterms:modified xsi:type="dcterms:W3CDTF">2021-10-01T10:27:00Z</dcterms:modified>
</cp:coreProperties>
</file>